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附件3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</w:rPr>
        <w:t>申报材料真实性承诺函</w:t>
      </w:r>
    </w:p>
    <w:p>
      <w:pPr>
        <w:spacing w:line="288" w:lineRule="auto"/>
        <w:rPr>
          <w:rFonts w:ascii="宋体"/>
          <w:color w:val="000000"/>
          <w:sz w:val="24"/>
        </w:rPr>
      </w:pPr>
    </w:p>
    <w:p>
      <w:pPr>
        <w:spacing w:line="288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我单位承诺，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代表本单位申报认定《广东省青少年科技教育基地》，所提交的全部申报材料真实可靠，并保证不违反有关科技计划项目管理的纪律规定，严肃查处或全力配合相关机构调查处理各种失信行为。</w:t>
      </w:r>
    </w:p>
    <w:p>
      <w:pPr>
        <w:spacing w:line="288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如有不履行上述承诺或有弄虚作假行为，一经发现，我单位自愿退回相关补助款项，接受有关惩戒处理措施，情节严重的，愿意承担法律责任。</w:t>
      </w:r>
    </w:p>
    <w:p>
      <w:pPr>
        <w:spacing w:line="288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特此承诺。</w:t>
      </w:r>
    </w:p>
    <w:p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申报负责人（签字）：           </w:t>
      </w:r>
    </w:p>
    <w:p>
      <w:pPr>
        <w:spacing w:line="288" w:lineRule="auto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年   月   日</w:t>
      </w:r>
    </w:p>
    <w:p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单位法定代表人（签字）：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单位盖章：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YzAyZGM0MDlmZTdmNTQ4MzBjOWNjYzQyN2EwMzMifQ=="/>
  </w:docVars>
  <w:rsids>
    <w:rsidRoot w:val="00172A27"/>
    <w:rsid w:val="3B4F7004"/>
    <w:rsid w:val="492E7C22"/>
    <w:rsid w:val="4C820C46"/>
    <w:rsid w:val="5EE834BB"/>
    <w:rsid w:val="75215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208</Words>
  <Characters>208</Characters>
  <Lines>0</Lines>
  <Paragraphs>0</Paragraphs>
  <TotalTime>0</TotalTime>
  <ScaleCrop>false</ScaleCrop>
  <LinksUpToDate>false</LinksUpToDate>
  <CharactersWithSpaces>294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2023-02-03T08:37:32Z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BC7C7BE38F77409DABD033D0B20361E6</vt:lpwstr>
  </property>
</Properties>
</file>